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472" w:rsidRPr="00831EA4" w:rsidRDefault="00B06472" w:rsidP="00831EA4">
      <w:pPr>
        <w:ind w:firstLine="0"/>
        <w:jc w:val="center"/>
      </w:pPr>
    </w:p>
    <w:p w:rsidR="00B06472" w:rsidRPr="00831EA4" w:rsidRDefault="00B06472" w:rsidP="00831EA4">
      <w:pPr>
        <w:ind w:firstLine="0"/>
        <w:jc w:val="center"/>
      </w:pPr>
    </w:p>
    <w:p w:rsidR="00B06472" w:rsidRPr="00831EA4" w:rsidRDefault="00B06472" w:rsidP="00831EA4">
      <w:pPr>
        <w:ind w:firstLine="0"/>
        <w:jc w:val="center"/>
      </w:pPr>
    </w:p>
    <w:p w:rsidR="00B06472" w:rsidRPr="00831EA4" w:rsidRDefault="00B06472" w:rsidP="00831EA4">
      <w:pPr>
        <w:ind w:firstLine="0"/>
        <w:jc w:val="center"/>
      </w:pPr>
    </w:p>
    <w:p w:rsidR="00B06472" w:rsidRPr="00831EA4" w:rsidRDefault="00B06472" w:rsidP="00831EA4">
      <w:pPr>
        <w:ind w:firstLine="0"/>
        <w:jc w:val="center"/>
      </w:pPr>
    </w:p>
    <w:p w:rsidR="00B06472" w:rsidRPr="00831EA4" w:rsidRDefault="00B06472" w:rsidP="00831EA4">
      <w:pPr>
        <w:ind w:firstLine="0"/>
        <w:jc w:val="center"/>
      </w:pPr>
    </w:p>
    <w:p w:rsidR="00B06472" w:rsidRPr="00831EA4" w:rsidRDefault="00563ACA" w:rsidP="00831EA4">
      <w:pPr>
        <w:ind w:firstLine="0"/>
        <w:jc w:val="center"/>
      </w:pPr>
      <w:r w:rsidRPr="00831EA4">
        <w:t>Environmental Health</w:t>
      </w:r>
    </w:p>
    <w:p w:rsidR="00B06472" w:rsidRPr="00831EA4" w:rsidRDefault="00B06472" w:rsidP="00831EA4">
      <w:pPr>
        <w:ind w:firstLine="0"/>
        <w:jc w:val="center"/>
      </w:pPr>
    </w:p>
    <w:p w:rsidR="00B06472" w:rsidRPr="00831EA4" w:rsidRDefault="00563ACA" w:rsidP="00831EA4">
      <w:pPr>
        <w:ind w:firstLine="0"/>
        <w:jc w:val="center"/>
      </w:pPr>
      <w:r w:rsidRPr="00831EA4">
        <w:t>Student’s Name</w:t>
      </w:r>
    </w:p>
    <w:p w:rsidR="00B06472" w:rsidRPr="00831EA4" w:rsidRDefault="00563ACA" w:rsidP="00831EA4">
      <w:pPr>
        <w:ind w:firstLine="0"/>
        <w:jc w:val="center"/>
      </w:pPr>
      <w:r w:rsidRPr="00831EA4">
        <w:t>Institutional Affiliations</w:t>
      </w:r>
    </w:p>
    <w:p w:rsidR="00B06472" w:rsidRPr="00831EA4" w:rsidRDefault="00563ACA" w:rsidP="00831EA4">
      <w:pPr>
        <w:ind w:firstLine="0"/>
        <w:jc w:val="center"/>
      </w:pPr>
      <w:r w:rsidRPr="00831EA4">
        <w:t>Date</w:t>
      </w:r>
    </w:p>
    <w:p w:rsidR="00AB165D" w:rsidRPr="00831EA4" w:rsidRDefault="00AB165D"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563ACA" w:rsidP="00831EA4">
      <w:pPr>
        <w:ind w:firstLine="0"/>
        <w:jc w:val="center"/>
        <w:rPr>
          <w:b/>
        </w:rPr>
      </w:pPr>
      <w:r w:rsidRPr="00831EA4">
        <w:rPr>
          <w:b/>
        </w:rPr>
        <w:lastRenderedPageBreak/>
        <w:t>Environmental Health</w:t>
      </w:r>
    </w:p>
    <w:p w:rsidR="00B06472" w:rsidRPr="00831EA4" w:rsidRDefault="00563ACA" w:rsidP="00831EA4">
      <w:pPr>
        <w:ind w:firstLine="0"/>
        <w:jc w:val="center"/>
      </w:pPr>
      <w:r w:rsidRPr="00831EA4">
        <w:rPr>
          <w:b/>
        </w:rPr>
        <w:t>Question1</w:t>
      </w:r>
    </w:p>
    <w:p w:rsidR="00B06472" w:rsidRPr="00831EA4" w:rsidRDefault="00563ACA" w:rsidP="00831EA4">
      <w:pPr>
        <w:rPr>
          <w:rFonts w:cs="Arial"/>
          <w:color w:val="222222"/>
          <w:szCs w:val="20"/>
          <w:shd w:val="clear" w:color="auto" w:fill="FFFFFF"/>
        </w:rPr>
      </w:pPr>
      <w:r w:rsidRPr="00831EA4">
        <w:t xml:space="preserve">The body </w:t>
      </w:r>
      <w:r w:rsidR="00D63036" w:rsidRPr="00831EA4">
        <w:t>in charge</w:t>
      </w:r>
      <w:r w:rsidRPr="00831EA4">
        <w:t xml:space="preserve"> of ensuring </w:t>
      </w:r>
      <w:r w:rsidR="00D63036" w:rsidRPr="00831EA4">
        <w:t>environmental</w:t>
      </w:r>
      <w:r w:rsidRPr="00831EA4">
        <w:t xml:space="preserve"> health in the USA is called </w:t>
      </w:r>
      <w:r w:rsidR="00D63036" w:rsidRPr="00831EA4">
        <w:t>Environmental</w:t>
      </w:r>
      <w:r w:rsidRPr="00831EA4">
        <w:t xml:space="preserve"> Protection Agency. This </w:t>
      </w:r>
      <w:r w:rsidR="00D63036" w:rsidRPr="00831EA4">
        <w:t>agency</w:t>
      </w:r>
      <w:r w:rsidRPr="00831EA4">
        <w:t xml:space="preserve"> is </w:t>
      </w:r>
      <w:r w:rsidR="00D63036" w:rsidRPr="00831EA4">
        <w:t>concerned</w:t>
      </w:r>
      <w:r w:rsidRPr="00831EA4">
        <w:t xml:space="preserve"> about protecting the health of human </w:t>
      </w:r>
      <w:r w:rsidR="00D63036" w:rsidRPr="00831EA4">
        <w:t>being</w:t>
      </w:r>
      <w:r w:rsidRPr="00831EA4">
        <w:t xml:space="preserve"> and the environment. The </w:t>
      </w:r>
      <w:r w:rsidR="00D63036" w:rsidRPr="00831EA4">
        <w:t xml:space="preserve">Environment Protection Agency plays the following roles in ensuring the safety of the environment. The Environmental Protection Agency's primary function is to aid the development of policies regarding </w:t>
      </w:r>
      <w:r w:rsidR="00B362CB" w:rsidRPr="00831EA4">
        <w:t>environmental</w:t>
      </w:r>
      <w:r w:rsidR="00D63036" w:rsidRPr="00831EA4">
        <w:t xml:space="preserve"> conservation by advising </w:t>
      </w:r>
      <w:r w:rsidR="00B362CB" w:rsidRPr="00831EA4">
        <w:t>the</w:t>
      </w:r>
      <w:r w:rsidR="00D63036" w:rsidRPr="00831EA4">
        <w:t xml:space="preserve"> minister for </w:t>
      </w:r>
      <w:r w:rsidR="00B362CB" w:rsidRPr="00831EA4">
        <w:t>the environment</w:t>
      </w:r>
      <w:r w:rsidR="00D63036" w:rsidRPr="00831EA4">
        <w:t xml:space="preserve"> on relevant </w:t>
      </w:r>
      <w:r w:rsidR="00B362CB" w:rsidRPr="00831EA4">
        <w:t>environmental</w:t>
      </w:r>
      <w:r w:rsidR="00D63036" w:rsidRPr="00831EA4">
        <w:t xml:space="preserve"> </w:t>
      </w:r>
      <w:r w:rsidR="00831EA4" w:rsidRPr="00831EA4">
        <w:t>issues</w:t>
      </w:r>
      <w:r w:rsidR="00831EA4">
        <w:rPr>
          <w:rFonts w:cs="Arial"/>
          <w:color w:val="222222"/>
          <w:szCs w:val="20"/>
          <w:shd w:val="clear" w:color="auto" w:fill="FFFFFF"/>
        </w:rPr>
        <w:t xml:space="preserve"> (Kurt, Zhang &amp; Pinkerton, 2016)</w:t>
      </w:r>
      <w:r w:rsidR="00D63036" w:rsidRPr="00831EA4">
        <w:t xml:space="preserve">. The </w:t>
      </w:r>
      <w:r w:rsidR="00B362CB" w:rsidRPr="00831EA4">
        <w:t>agency</w:t>
      </w:r>
      <w:r w:rsidR="00D63036" w:rsidRPr="00831EA4">
        <w:t xml:space="preserve"> also coordinates the proper waste disposal by industries and, thirdly, come up with standards and guidelines on </w:t>
      </w:r>
      <w:r w:rsidR="00B362CB" w:rsidRPr="00831EA4">
        <w:t>any form of environmental pollution.</w:t>
      </w:r>
    </w:p>
    <w:p w:rsidR="00B362CB" w:rsidRPr="00831EA4" w:rsidRDefault="00563ACA" w:rsidP="00831EA4">
      <w:pPr>
        <w:ind w:firstLine="0"/>
        <w:jc w:val="center"/>
        <w:rPr>
          <w:b/>
        </w:rPr>
      </w:pPr>
      <w:r w:rsidRPr="00831EA4">
        <w:rPr>
          <w:b/>
        </w:rPr>
        <w:t>Question2</w:t>
      </w:r>
    </w:p>
    <w:p w:rsidR="00B362CB" w:rsidRPr="00831EA4" w:rsidRDefault="00563ACA" w:rsidP="00831EA4">
      <w:pPr>
        <w:rPr>
          <w:rFonts w:cs="Arial"/>
          <w:color w:val="222222"/>
          <w:szCs w:val="20"/>
          <w:shd w:val="clear" w:color="auto" w:fill="FFFFFF"/>
        </w:rPr>
      </w:pPr>
      <w:r w:rsidRPr="00831EA4">
        <w:t xml:space="preserve">Air pollution can cause several adverse health issues to the community and individuals.  Exposure to polluted air, </w:t>
      </w:r>
      <w:r w:rsidR="001A7816" w:rsidRPr="00831EA4">
        <w:t>especially</w:t>
      </w:r>
      <w:r w:rsidRPr="00831EA4">
        <w:t xml:space="preserve"> the one that contains carbon</w:t>
      </w:r>
      <w:r w:rsidR="001A7816" w:rsidRPr="00831EA4">
        <w:t xml:space="preserve"> monoxide</w:t>
      </w:r>
      <w:r w:rsidRPr="00831EA4">
        <w:t>, can cause death or suffoca</w:t>
      </w:r>
      <w:r w:rsidR="00260C30">
        <w:t>tion in human beings. In case one</w:t>
      </w:r>
      <w:r w:rsidRPr="00831EA4">
        <w:t xml:space="preserve"> is exposed to an environment whose air has a large concentration of </w:t>
      </w:r>
      <w:r w:rsidR="001A7816" w:rsidRPr="00831EA4">
        <w:t>carbon</w:t>
      </w:r>
      <w:r w:rsidRPr="00831EA4">
        <w:t xml:space="preserve"> monoxide, for example, exposure from vehicle exhaust, the smoke from the charcoal</w:t>
      </w:r>
      <w:r w:rsidR="00260C30">
        <w:t xml:space="preserve"> on may encounter a condition of insufficient oxygen and may suffocate or die</w:t>
      </w:r>
      <w:r w:rsidR="001A7816" w:rsidRPr="00831EA4">
        <w:t xml:space="preserve">. The most common instant of exposure to carbon monoxide is from burning charcoal in a </w:t>
      </w:r>
      <w:r w:rsidR="00260C30" w:rsidRPr="00831EA4">
        <w:t xml:space="preserve">closed </w:t>
      </w:r>
      <w:r w:rsidR="00260C30">
        <w:t xml:space="preserve">domestic </w:t>
      </w:r>
      <w:r w:rsidR="00831EA4" w:rsidRPr="00831EA4">
        <w:t>environment</w:t>
      </w:r>
      <w:r w:rsidR="00831EA4">
        <w:rPr>
          <w:rFonts w:cs="Arial"/>
          <w:color w:val="222222"/>
          <w:szCs w:val="20"/>
          <w:shd w:val="clear" w:color="auto" w:fill="FFFFFF"/>
        </w:rPr>
        <w:t xml:space="preserve"> (</w:t>
      </w:r>
      <w:r w:rsidR="00831EA4" w:rsidRPr="00831EA4">
        <w:rPr>
          <w:rFonts w:cs="Arial"/>
          <w:color w:val="222222"/>
          <w:szCs w:val="20"/>
          <w:shd w:val="clear" w:color="auto" w:fill="FFFFFF"/>
        </w:rPr>
        <w:t xml:space="preserve">Landrigan </w:t>
      </w:r>
      <w:r w:rsidR="00831EA4">
        <w:rPr>
          <w:rFonts w:cs="Arial"/>
          <w:color w:val="222222"/>
          <w:szCs w:val="20"/>
          <w:shd w:val="clear" w:color="auto" w:fill="FFFFFF"/>
        </w:rPr>
        <w:t>et al., .</w:t>
      </w:r>
      <w:r w:rsidR="00831EA4" w:rsidRPr="00831EA4">
        <w:rPr>
          <w:rFonts w:cs="Arial"/>
          <w:color w:val="222222"/>
          <w:szCs w:val="20"/>
          <w:shd w:val="clear" w:color="auto" w:fill="FFFFFF"/>
        </w:rPr>
        <w:t>2019)</w:t>
      </w:r>
      <w:r w:rsidR="001A7816" w:rsidRPr="00831EA4">
        <w:t>. Carbon monoxide occupies the space used by the red blood cells to transport oxygen to all parts of the body, limiting the intake of oxygen to the body cells. Limited intake of oxygen in the human cell causes suffocation and may lead to the victim's death.</w:t>
      </w:r>
    </w:p>
    <w:p w:rsidR="001A7816" w:rsidRPr="00831EA4" w:rsidRDefault="00563ACA" w:rsidP="00831EA4">
      <w:pPr>
        <w:ind w:firstLine="0"/>
        <w:jc w:val="center"/>
        <w:rPr>
          <w:b/>
        </w:rPr>
      </w:pPr>
      <w:r w:rsidRPr="00831EA4">
        <w:rPr>
          <w:b/>
        </w:rPr>
        <w:t>Question 3</w:t>
      </w:r>
    </w:p>
    <w:p w:rsidR="00333EE4" w:rsidRPr="00831EA4" w:rsidRDefault="00563ACA" w:rsidP="00831EA4">
      <w:pPr>
        <w:rPr>
          <w:b/>
        </w:rPr>
      </w:pPr>
      <w:r w:rsidRPr="00831EA4">
        <w:t xml:space="preserve">Directing harmful or untreated domestic waste materials to the water sources such as rivers, lakes, and dam causes water </w:t>
      </w:r>
      <w:r w:rsidR="00831EA4" w:rsidRPr="00831EA4">
        <w:t>pollution</w:t>
      </w:r>
      <w:r w:rsidR="00831EA4">
        <w:rPr>
          <w:rFonts w:cs="Arial"/>
          <w:color w:val="222222"/>
          <w:szCs w:val="20"/>
          <w:shd w:val="clear" w:color="auto" w:fill="FFFFFF"/>
        </w:rPr>
        <w:t xml:space="preserve"> (</w:t>
      </w:r>
      <w:r w:rsidR="00831EA4" w:rsidRPr="00831EA4">
        <w:rPr>
          <w:rFonts w:cs="Arial"/>
          <w:color w:val="222222"/>
          <w:szCs w:val="20"/>
          <w:shd w:val="clear" w:color="auto" w:fill="FFFFFF"/>
        </w:rPr>
        <w:t xml:space="preserve">Ma </w:t>
      </w:r>
      <w:r w:rsidR="00831EA4">
        <w:rPr>
          <w:rFonts w:cs="Arial"/>
          <w:color w:val="222222"/>
          <w:szCs w:val="20"/>
          <w:shd w:val="clear" w:color="auto" w:fill="FFFFFF"/>
        </w:rPr>
        <w:t>et al., .</w:t>
      </w:r>
      <w:r w:rsidR="00831EA4" w:rsidRPr="00831EA4">
        <w:rPr>
          <w:rFonts w:cs="Arial"/>
          <w:color w:val="222222"/>
          <w:szCs w:val="20"/>
          <w:shd w:val="clear" w:color="auto" w:fill="FFFFFF"/>
        </w:rPr>
        <w:t>2016)</w:t>
      </w:r>
      <w:r w:rsidRPr="00831EA4">
        <w:t xml:space="preserve">. </w:t>
      </w:r>
      <w:r w:rsidRPr="00831EA4">
        <w:t xml:space="preserve">Water pollution can result in several adverse health issues on human being and other aquatic animals or even plants. The effect of water pollution on human being occurs when one </w:t>
      </w:r>
      <w:r w:rsidR="00260C30">
        <w:t xml:space="preserve">consumes polluted water. In one case </w:t>
      </w:r>
      <w:r w:rsidR="00260C30" w:rsidRPr="00831EA4">
        <w:t>consumes</w:t>
      </w:r>
      <w:r w:rsidRPr="00831EA4">
        <w:t xml:space="preserve"> contaminated water, especiall</w:t>
      </w:r>
      <w:r w:rsidRPr="00831EA4">
        <w:t>y by domestic waste materials, one may d</w:t>
      </w:r>
      <w:r w:rsidR="00260C30">
        <w:t xml:space="preserve">evelop health issues, such as </w:t>
      </w:r>
      <w:r w:rsidRPr="00831EA4">
        <w:t>cholera. Consumption of unclean or contaminated water may contain bacteria's that causes cholera, spreading very fast, hence infecting the whole community. Cholera is a chronic diseas</w:t>
      </w:r>
      <w:r w:rsidRPr="00831EA4">
        <w:t>e whereby the patient may record symptoms of severe diarrhoea</w:t>
      </w:r>
      <w:r w:rsidR="00260C30">
        <w:t xml:space="preserve"> and vomiting</w:t>
      </w:r>
      <w:r w:rsidRPr="00831EA4">
        <w:t xml:space="preserve">. </w:t>
      </w:r>
    </w:p>
    <w:p w:rsidR="00333EE4" w:rsidRPr="00831EA4" w:rsidRDefault="00563ACA" w:rsidP="00831EA4">
      <w:pPr>
        <w:ind w:firstLine="0"/>
        <w:jc w:val="center"/>
        <w:rPr>
          <w:b/>
        </w:rPr>
      </w:pPr>
      <w:r w:rsidRPr="00831EA4">
        <w:rPr>
          <w:b/>
        </w:rPr>
        <w:t>Question4</w:t>
      </w:r>
    </w:p>
    <w:p w:rsidR="00333EE4" w:rsidRPr="00831EA4" w:rsidRDefault="00563ACA" w:rsidP="00831EA4">
      <w:pPr>
        <w:rPr>
          <w:rFonts w:cs="Arial"/>
          <w:color w:val="222222"/>
          <w:szCs w:val="20"/>
          <w:shd w:val="clear" w:color="auto" w:fill="FFFFFF"/>
        </w:rPr>
      </w:pPr>
      <w:r w:rsidRPr="00831EA4">
        <w:t>Dust particles are an example of a hazardous waste product that is often found in</w:t>
      </w:r>
      <w:r w:rsidR="00260C30">
        <w:t xml:space="preserve"> quarries. Dust particles</w:t>
      </w:r>
      <w:r w:rsidRPr="00831EA4">
        <w:t xml:space="preserve"> makes the air in the environment unsafe for the human being. Air pollution by the dust particles may affect the people's he</w:t>
      </w:r>
      <w:r w:rsidRPr="00831EA4">
        <w:t xml:space="preserve">alth in the </w:t>
      </w:r>
      <w:r w:rsidR="00831EA4" w:rsidRPr="00831EA4">
        <w:t>surrounding</w:t>
      </w:r>
      <w:r w:rsidR="00831EA4">
        <w:rPr>
          <w:rFonts w:cs="Arial"/>
          <w:color w:val="222222"/>
          <w:szCs w:val="20"/>
          <w:shd w:val="clear" w:color="auto" w:fill="FFFFFF"/>
        </w:rPr>
        <w:t xml:space="preserve"> (Portney, 2016)</w:t>
      </w:r>
      <w:r w:rsidRPr="00831EA4">
        <w:t xml:space="preserve">. For example, intake of air that contains dust particles may cause diseases like asthma. Asthma is a respiratory disease that is caused when a dust particle enters the human lungs. The disease is characterized by an </w:t>
      </w:r>
      <w:r w:rsidRPr="00831EA4">
        <w:t>inability to breathe correctly. Those who live in areas where the air is polluted or contain dust particles are at risk of getting infected by asthma.</w:t>
      </w:r>
    </w:p>
    <w:p w:rsidR="00A23B19" w:rsidRPr="00831EA4" w:rsidRDefault="00A23B19" w:rsidP="00831EA4">
      <w:pPr>
        <w:ind w:firstLine="0"/>
      </w:pPr>
    </w:p>
    <w:p w:rsidR="00A23B19" w:rsidRPr="00831EA4" w:rsidRDefault="00A23B19" w:rsidP="00831EA4">
      <w:pPr>
        <w:ind w:firstLine="0"/>
      </w:pPr>
    </w:p>
    <w:p w:rsidR="00A23B19" w:rsidRPr="00831EA4" w:rsidRDefault="00A23B19" w:rsidP="00831EA4">
      <w:pPr>
        <w:ind w:firstLine="0"/>
      </w:pPr>
    </w:p>
    <w:p w:rsidR="00A23B19" w:rsidRPr="00831EA4" w:rsidRDefault="00A23B19" w:rsidP="00831EA4">
      <w:pPr>
        <w:ind w:firstLine="0"/>
      </w:pPr>
    </w:p>
    <w:p w:rsidR="00A23B19" w:rsidRDefault="00A23B19" w:rsidP="00831EA4">
      <w:pPr>
        <w:ind w:firstLine="0"/>
      </w:pPr>
    </w:p>
    <w:p w:rsidR="00260C30" w:rsidRPr="00831EA4" w:rsidRDefault="00260C30" w:rsidP="00831EA4">
      <w:pPr>
        <w:ind w:firstLine="0"/>
      </w:pPr>
      <w:bookmarkStart w:id="0" w:name="_GoBack"/>
      <w:bookmarkEnd w:id="0"/>
    </w:p>
    <w:p w:rsidR="00A23B19" w:rsidRPr="00831EA4" w:rsidRDefault="00A23B19" w:rsidP="00831EA4">
      <w:pPr>
        <w:ind w:firstLine="0"/>
      </w:pPr>
    </w:p>
    <w:p w:rsidR="00A23B19" w:rsidRPr="00831EA4" w:rsidRDefault="00563ACA" w:rsidP="00831EA4">
      <w:pPr>
        <w:ind w:firstLine="0"/>
        <w:jc w:val="center"/>
        <w:rPr>
          <w:b/>
        </w:rPr>
      </w:pPr>
      <w:r w:rsidRPr="00831EA4">
        <w:rPr>
          <w:b/>
        </w:rPr>
        <w:t>References</w:t>
      </w:r>
    </w:p>
    <w:p w:rsidR="00831EA4" w:rsidRPr="00831EA4" w:rsidRDefault="00563ACA" w:rsidP="00831EA4">
      <w:pPr>
        <w:ind w:left="720" w:hanging="720"/>
        <w:rPr>
          <w:rFonts w:cs="Arial"/>
          <w:color w:val="222222"/>
          <w:szCs w:val="20"/>
          <w:shd w:val="clear" w:color="auto" w:fill="FFFFFF"/>
        </w:rPr>
      </w:pPr>
      <w:r w:rsidRPr="00831EA4">
        <w:rPr>
          <w:rFonts w:cs="Arial"/>
          <w:color w:val="222222"/>
          <w:szCs w:val="20"/>
          <w:shd w:val="clear" w:color="auto" w:fill="FFFFFF"/>
        </w:rPr>
        <w:t>Kurt, O. K., Zhang, J., &amp; Pinkerton, K. E. (2016). Pulmonary health effects of air po</w:t>
      </w:r>
      <w:r w:rsidRPr="00831EA4">
        <w:rPr>
          <w:rFonts w:cs="Arial"/>
          <w:color w:val="222222"/>
          <w:szCs w:val="20"/>
          <w:shd w:val="clear" w:color="auto" w:fill="FFFFFF"/>
        </w:rPr>
        <w:t>llution. </w:t>
      </w:r>
      <w:r w:rsidRPr="00831EA4">
        <w:rPr>
          <w:rFonts w:cs="Arial"/>
          <w:i/>
          <w:iCs/>
          <w:color w:val="222222"/>
          <w:szCs w:val="20"/>
          <w:shd w:val="clear" w:color="auto" w:fill="FFFFFF"/>
        </w:rPr>
        <w:t>Current opinion in pulmonary medicine</w:t>
      </w:r>
      <w:r w:rsidRPr="00831EA4">
        <w:rPr>
          <w:rFonts w:cs="Arial"/>
          <w:color w:val="222222"/>
          <w:szCs w:val="20"/>
          <w:shd w:val="clear" w:color="auto" w:fill="FFFFFF"/>
        </w:rPr>
        <w:t>, </w:t>
      </w:r>
      <w:r w:rsidRPr="00831EA4">
        <w:rPr>
          <w:rFonts w:cs="Arial"/>
          <w:i/>
          <w:iCs/>
          <w:color w:val="222222"/>
          <w:szCs w:val="20"/>
          <w:shd w:val="clear" w:color="auto" w:fill="FFFFFF"/>
        </w:rPr>
        <w:t>22</w:t>
      </w:r>
      <w:r w:rsidRPr="00831EA4">
        <w:rPr>
          <w:rFonts w:cs="Arial"/>
          <w:color w:val="222222"/>
          <w:szCs w:val="20"/>
          <w:shd w:val="clear" w:color="auto" w:fill="FFFFFF"/>
        </w:rPr>
        <w:t>(2), 138.</w:t>
      </w:r>
    </w:p>
    <w:p w:rsidR="00831EA4" w:rsidRPr="00831EA4" w:rsidRDefault="00563ACA" w:rsidP="00831EA4">
      <w:pPr>
        <w:ind w:left="720" w:hanging="720"/>
        <w:rPr>
          <w:rFonts w:cs="Arial"/>
          <w:color w:val="222222"/>
          <w:szCs w:val="20"/>
          <w:shd w:val="clear" w:color="auto" w:fill="FFFFFF"/>
        </w:rPr>
      </w:pPr>
      <w:r w:rsidRPr="00831EA4">
        <w:rPr>
          <w:rFonts w:cs="Arial"/>
          <w:color w:val="222222"/>
          <w:szCs w:val="20"/>
          <w:shd w:val="clear" w:color="auto" w:fill="FFFFFF"/>
        </w:rPr>
        <w:t>Landrigan, P. J., Fuller, R., Fisher, S., Suk, W. A., Sly, P., Chiles, T. C., &amp; Bose-O'Reilly, S. (2019). Pollution and children's health. </w:t>
      </w:r>
      <w:r w:rsidRPr="00831EA4">
        <w:rPr>
          <w:rFonts w:cs="Arial"/>
          <w:i/>
          <w:iCs/>
          <w:color w:val="222222"/>
          <w:szCs w:val="20"/>
          <w:shd w:val="clear" w:color="auto" w:fill="FFFFFF"/>
        </w:rPr>
        <w:t>Science of the Total Environment</w:t>
      </w:r>
      <w:r w:rsidRPr="00831EA4">
        <w:rPr>
          <w:rFonts w:cs="Arial"/>
          <w:color w:val="222222"/>
          <w:szCs w:val="20"/>
          <w:shd w:val="clear" w:color="auto" w:fill="FFFFFF"/>
        </w:rPr>
        <w:t>, </w:t>
      </w:r>
      <w:r w:rsidRPr="00831EA4">
        <w:rPr>
          <w:rFonts w:cs="Arial"/>
          <w:i/>
          <w:iCs/>
          <w:color w:val="222222"/>
          <w:szCs w:val="20"/>
          <w:shd w:val="clear" w:color="auto" w:fill="FFFFFF"/>
        </w:rPr>
        <w:t>650</w:t>
      </w:r>
      <w:r w:rsidRPr="00831EA4">
        <w:rPr>
          <w:rFonts w:cs="Arial"/>
          <w:color w:val="222222"/>
          <w:szCs w:val="20"/>
          <w:shd w:val="clear" w:color="auto" w:fill="FFFFFF"/>
        </w:rPr>
        <w:t>, 2389-2394.</w:t>
      </w:r>
    </w:p>
    <w:p w:rsidR="00831EA4" w:rsidRPr="00831EA4" w:rsidRDefault="00563ACA" w:rsidP="00831EA4">
      <w:pPr>
        <w:ind w:left="720" w:hanging="720"/>
        <w:rPr>
          <w:b/>
        </w:rPr>
      </w:pPr>
      <w:r w:rsidRPr="00831EA4">
        <w:rPr>
          <w:rFonts w:cs="Arial"/>
          <w:color w:val="222222"/>
          <w:szCs w:val="20"/>
          <w:shd w:val="clear" w:color="auto" w:fill="FFFFFF"/>
        </w:rPr>
        <w:t>Ma, Y.,</w:t>
      </w:r>
      <w:r w:rsidRPr="00831EA4">
        <w:rPr>
          <w:rFonts w:cs="Arial"/>
          <w:color w:val="222222"/>
          <w:szCs w:val="20"/>
          <w:shd w:val="clear" w:color="auto" w:fill="FFFFFF"/>
        </w:rPr>
        <w:t xml:space="preserve"> Xiao, B., Liu, C., Zhao, Y., &amp; Zheng, X. (2016). Association between ambient air pollution and emergency room visits for respiratory diseases in spring dust storm season in Lanzhou, China. </w:t>
      </w:r>
      <w:r w:rsidRPr="00831EA4">
        <w:rPr>
          <w:rFonts w:cs="Arial"/>
          <w:i/>
          <w:iCs/>
          <w:color w:val="222222"/>
          <w:szCs w:val="20"/>
          <w:shd w:val="clear" w:color="auto" w:fill="FFFFFF"/>
        </w:rPr>
        <w:t>International journal of environmental research and public health</w:t>
      </w:r>
      <w:r w:rsidRPr="00831EA4">
        <w:rPr>
          <w:rFonts w:cs="Arial"/>
          <w:color w:val="222222"/>
          <w:szCs w:val="20"/>
          <w:shd w:val="clear" w:color="auto" w:fill="FFFFFF"/>
        </w:rPr>
        <w:t>,</w:t>
      </w:r>
      <w:r w:rsidRPr="00831EA4">
        <w:rPr>
          <w:rFonts w:cs="Arial"/>
          <w:color w:val="222222"/>
          <w:szCs w:val="20"/>
          <w:shd w:val="clear" w:color="auto" w:fill="FFFFFF"/>
        </w:rPr>
        <w:t> </w:t>
      </w:r>
      <w:r w:rsidRPr="00831EA4">
        <w:rPr>
          <w:rFonts w:cs="Arial"/>
          <w:i/>
          <w:iCs/>
          <w:color w:val="222222"/>
          <w:szCs w:val="20"/>
          <w:shd w:val="clear" w:color="auto" w:fill="FFFFFF"/>
        </w:rPr>
        <w:t>13</w:t>
      </w:r>
      <w:r w:rsidRPr="00831EA4">
        <w:rPr>
          <w:rFonts w:cs="Arial"/>
          <w:color w:val="222222"/>
          <w:szCs w:val="20"/>
          <w:shd w:val="clear" w:color="auto" w:fill="FFFFFF"/>
        </w:rPr>
        <w:t>(6), 613.</w:t>
      </w:r>
    </w:p>
    <w:p w:rsidR="00831EA4" w:rsidRPr="00831EA4" w:rsidRDefault="00563ACA" w:rsidP="00831EA4">
      <w:pPr>
        <w:ind w:left="720" w:hanging="720"/>
        <w:rPr>
          <w:rFonts w:cs="Arial"/>
          <w:color w:val="222222"/>
          <w:szCs w:val="20"/>
          <w:shd w:val="clear" w:color="auto" w:fill="FFFFFF"/>
        </w:rPr>
      </w:pPr>
      <w:r w:rsidRPr="00831EA4">
        <w:rPr>
          <w:rFonts w:cs="Arial"/>
          <w:color w:val="222222"/>
          <w:szCs w:val="20"/>
          <w:shd w:val="clear" w:color="auto" w:fill="FFFFFF"/>
        </w:rPr>
        <w:t>Portney, P. R. (Ed.). (2016). </w:t>
      </w:r>
      <w:r w:rsidRPr="00831EA4">
        <w:rPr>
          <w:rFonts w:cs="Arial"/>
          <w:i/>
          <w:iCs/>
          <w:color w:val="222222"/>
          <w:szCs w:val="20"/>
          <w:shd w:val="clear" w:color="auto" w:fill="FFFFFF"/>
        </w:rPr>
        <w:t>Public policies for environmental protection</w:t>
      </w:r>
      <w:r w:rsidRPr="00831EA4">
        <w:rPr>
          <w:rFonts w:cs="Arial"/>
          <w:color w:val="222222"/>
          <w:szCs w:val="20"/>
          <w:shd w:val="clear" w:color="auto" w:fill="FFFFFF"/>
        </w:rPr>
        <w:t>. Routledge.</w:t>
      </w:r>
    </w:p>
    <w:p w:rsidR="001A7816" w:rsidRPr="00831EA4" w:rsidRDefault="001A7816" w:rsidP="00831EA4">
      <w:pPr>
        <w:ind w:firstLine="0"/>
      </w:pPr>
    </w:p>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B06472" w:rsidRPr="00831EA4" w:rsidRDefault="00B06472" w:rsidP="00831EA4"/>
    <w:p w:rsidR="00831EA4" w:rsidRDefault="00831EA4"/>
    <w:sectPr w:rsidR="00831EA4" w:rsidSect="00B06472">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ACA" w:rsidRDefault="00563ACA">
      <w:pPr>
        <w:spacing w:after="0" w:line="240" w:lineRule="auto"/>
      </w:pPr>
      <w:r>
        <w:separator/>
      </w:r>
    </w:p>
  </w:endnote>
  <w:endnote w:type="continuationSeparator" w:id="0">
    <w:p w:rsidR="00563ACA" w:rsidRDefault="0056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ACA" w:rsidRDefault="00563ACA">
      <w:pPr>
        <w:spacing w:after="0" w:line="240" w:lineRule="auto"/>
      </w:pPr>
      <w:r>
        <w:separator/>
      </w:r>
    </w:p>
  </w:footnote>
  <w:footnote w:type="continuationSeparator" w:id="0">
    <w:p w:rsidR="00563ACA" w:rsidRDefault="00563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457894"/>
      <w:docPartObj>
        <w:docPartGallery w:val="Page Numbers (Top of Page)"/>
        <w:docPartUnique/>
      </w:docPartObj>
    </w:sdtPr>
    <w:sdtEndPr>
      <w:rPr>
        <w:noProof/>
      </w:rPr>
    </w:sdtEndPr>
    <w:sdtContent>
      <w:p w:rsidR="00B06472" w:rsidRDefault="00563ACA" w:rsidP="00B06472">
        <w:pPr>
          <w:pStyle w:val="Header"/>
          <w:ind w:firstLine="0"/>
        </w:pPr>
        <w:r>
          <w:t xml:space="preserve">ENVIRONMENTAL HEALTH </w:t>
        </w:r>
        <w:r>
          <w:tab/>
        </w:r>
        <w:r>
          <w:tab/>
        </w:r>
        <w:r>
          <w:fldChar w:fldCharType="begin"/>
        </w:r>
        <w:r>
          <w:instrText xml:space="preserve"> PAGE   \* MERGEFORMAT </w:instrText>
        </w:r>
        <w:r>
          <w:fldChar w:fldCharType="separate"/>
        </w:r>
        <w:r w:rsidR="00260C30">
          <w:rPr>
            <w:noProof/>
          </w:rPr>
          <w:t>2</w:t>
        </w:r>
        <w:r>
          <w:rPr>
            <w:noProof/>
          </w:rPr>
          <w:fldChar w:fldCharType="end"/>
        </w:r>
      </w:p>
    </w:sdtContent>
  </w:sdt>
  <w:p w:rsidR="00B06472" w:rsidRDefault="00B06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72" w:rsidRDefault="00563ACA" w:rsidP="00B06472">
    <w:pPr>
      <w:pStyle w:val="Header"/>
      <w:ind w:firstLine="0"/>
    </w:pPr>
    <w:r>
      <w:t xml:space="preserve">Running head: </w:t>
    </w:r>
    <w:r>
      <w:t>ENVIRONMENTAL HEALTH</w:t>
    </w:r>
    <w:r>
      <w:tab/>
    </w:r>
    <w:sdt>
      <w:sdtPr>
        <w:id w:val="-8586604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06472" w:rsidRDefault="00B06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72"/>
    <w:rsid w:val="00032178"/>
    <w:rsid w:val="001A7816"/>
    <w:rsid w:val="00260C30"/>
    <w:rsid w:val="00333EE4"/>
    <w:rsid w:val="00563ACA"/>
    <w:rsid w:val="00831EA4"/>
    <w:rsid w:val="00A23B19"/>
    <w:rsid w:val="00AB165D"/>
    <w:rsid w:val="00B06472"/>
    <w:rsid w:val="00B362CB"/>
    <w:rsid w:val="00D63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3AE7B-8CB5-4028-9D32-D5C439C1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472"/>
  </w:style>
  <w:style w:type="paragraph" w:styleId="Footer">
    <w:name w:val="footer"/>
    <w:basedOn w:val="Normal"/>
    <w:link w:val="FooterChar"/>
    <w:uiPriority w:val="99"/>
    <w:unhideWhenUsed/>
    <w:rsid w:val="00B06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2021-04-09T21:34:00Z</dcterms:created>
  <dcterms:modified xsi:type="dcterms:W3CDTF">2021-04-09T21:34:00Z</dcterms:modified>
</cp:coreProperties>
</file>